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1423" w:dyaOrig="1739">
          <v:rect xmlns:o="urn:schemas-microsoft-com:office:office" xmlns:v="urn:schemas-microsoft-com:vml" id="rectole0000000000" style="width:71.150000pt;height:8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VÄIKE-MAARJA LAHTISED MEISTRIVÕISTLUSED DISCGOLFIS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EESMÄRK: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Arendada sportlikku tegevust Väike-Maarja vallas. Populariseerida discgolfi spordialana ning pakkuda eelkõige Väike-Maarja valla sportlastele võistlemise võimalust ning selle käigus selgitada välja Väike-Maarja valla meistrid discgolfis.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AEG JA KOHT: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07.10.2023 Ebavere ja Simuna discgolfi parkides.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REGISTREERIMINE: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Registreerimine kuni  06.10.2023 (kell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:00) Dicgolfmetrix keskkonnas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https://discgolfmetrix.com/1458703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OSAVÕTUTASU: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Osavõtutasu on 10€, mis tuleb maksta kohapeal korraldaja kätte.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AJAKAVA: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10:00- 10:30 Kohaloleku kontroll ja osavõtutasu maksmine Simuna discgolfi pargi esimese tii-ala juures.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11:00 Esimene võistlusring Simuna discgolfi pargis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:00 Teine võistlusring Ebavere discgolfi pargis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:00 Autasustamine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*Korraldajal on õigus teha ajakavas muudatusi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VÕISTLUSKLASSID: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Naised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Mehed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Noored (kuni 18a)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Masters 40+ 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FORMAAT JA TULEMUSTE ARVESTAMINE: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Mängitakse 2 ringi  kahel 18 korviga rajal. Esimene ring Simuna discgolfi pargis ja teine ring Ebavere discgolfi pargis. 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Parimad selgitatakse välja kahe ringi tulemuse kokkuvõttes. 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Võistluse maksimaalne osalejate arv on 90.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REEGLID: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Mängitakse PDGA (Professional disc golf association) reeglite järgi. 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Peale esimest ringi regrupeeritakse mängijad tulemuste järgi ja võistlusgruppide järgi.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Viigiliste tulemuste korral mängitakse autasustatavad kohad välja korraldaja poolt määratud radadel.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AUTASUSTAMINE:</w:t>
      </w:r>
    </w:p>
    <w:p>
      <w:pPr>
        <w:numPr>
          <w:ilvl w:val="0"/>
          <w:numId w:val="1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Autasustatakse kõikide võistlusklasside kolme parimat ja CTP võitjaid. Lisaks autasustatakse Väike-Maarja valla parimaid. Auhinnad esemelised.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KORRALDAJA: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Ebavere discgolfi klubi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TD- Ants Rouhijainen 5120757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discgolfmetrix.com/1458703" Id="docRId2" Type="http://schemas.openxmlformats.org/officeDocument/2006/relationships/hyperlink"/><Relationship Target="styles.xml" Id="docRId4" Type="http://schemas.openxmlformats.org/officeDocument/2006/relationships/styles"/></Relationships>
</file>